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3CE8" w14:textId="6771D66F" w:rsidR="00507B8B" w:rsidRPr="00507B8B" w:rsidRDefault="002A31E8" w:rsidP="00507B8B">
      <w:pPr>
        <w:rPr>
          <w:rFonts w:ascii="Arial" w:hAnsi="Arial" w:cs="Arial"/>
          <w:b/>
          <w:sz w:val="22"/>
          <w:szCs w:val="22"/>
        </w:rPr>
      </w:pPr>
      <w:r>
        <w:rPr>
          <w:noProof/>
        </w:rPr>
        <w:drawing>
          <wp:anchor distT="0" distB="0" distL="114300" distR="114300" simplePos="0" relativeHeight="251658240" behindDoc="1" locked="0" layoutInCell="1" allowOverlap="1" wp14:anchorId="473887A4" wp14:editId="654D1000">
            <wp:simplePos x="0" y="0"/>
            <wp:positionH relativeFrom="column">
              <wp:posOffset>4053205</wp:posOffset>
            </wp:positionH>
            <wp:positionV relativeFrom="page">
              <wp:posOffset>213360</wp:posOffset>
            </wp:positionV>
            <wp:extent cx="2077085" cy="314325"/>
            <wp:effectExtent l="0" t="0" r="0" b="9525"/>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_logo1_6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085" cy="314325"/>
                    </a:xfrm>
                    <a:prstGeom prst="rect">
                      <a:avLst/>
                    </a:prstGeom>
                  </pic:spPr>
                </pic:pic>
              </a:graphicData>
            </a:graphic>
            <wp14:sizeRelH relativeFrom="page">
              <wp14:pctWidth>0</wp14:pctWidth>
            </wp14:sizeRelH>
            <wp14:sizeRelV relativeFrom="page">
              <wp14:pctHeight>0</wp14:pctHeight>
            </wp14:sizeRelV>
          </wp:anchor>
        </w:drawing>
      </w:r>
      <w:r w:rsidR="002C1AFB">
        <w:rPr>
          <w:rFonts w:ascii="Arial" w:hAnsi="Arial" w:cs="Arial"/>
          <w:b/>
          <w:sz w:val="22"/>
          <w:szCs w:val="22"/>
        </w:rPr>
        <w:t>Persondatabehandling og d</w:t>
      </w:r>
      <w:r w:rsidR="00507B8B" w:rsidRPr="00507B8B">
        <w:rPr>
          <w:rFonts w:ascii="Arial" w:hAnsi="Arial" w:cs="Arial"/>
          <w:b/>
          <w:sz w:val="22"/>
          <w:szCs w:val="22"/>
        </w:rPr>
        <w:t>en registreredes rettigheder</w:t>
      </w:r>
      <w:r w:rsidR="00617CAE">
        <w:rPr>
          <w:rFonts w:ascii="Arial" w:hAnsi="Arial" w:cs="Arial"/>
          <w:b/>
          <w:sz w:val="22"/>
          <w:szCs w:val="22"/>
        </w:rPr>
        <w:t xml:space="preserve"> </w:t>
      </w:r>
      <w:r w:rsidR="00F45C79">
        <w:rPr>
          <w:rFonts w:ascii="Arial" w:hAnsi="Arial" w:cs="Arial"/>
          <w:b/>
          <w:sz w:val="22"/>
          <w:szCs w:val="22"/>
        </w:rPr>
        <w:t>under ansættelsesforløb</w:t>
      </w:r>
      <w:r w:rsidR="0050115E">
        <w:rPr>
          <w:rFonts w:ascii="Arial" w:hAnsi="Arial" w:cs="Arial"/>
          <w:b/>
          <w:sz w:val="22"/>
          <w:szCs w:val="22"/>
        </w:rPr>
        <w:t xml:space="preserve"> på KG</w:t>
      </w:r>
    </w:p>
    <w:p w14:paraId="5BE0688C" w14:textId="46AB94C0" w:rsidR="00507B8B" w:rsidRPr="000E71DF" w:rsidRDefault="00507B8B" w:rsidP="00507B8B">
      <w:pPr>
        <w:rPr>
          <w:rFonts w:ascii="Arial" w:hAnsi="Arial" w:cs="Arial"/>
          <w:b/>
          <w:sz w:val="18"/>
          <w:szCs w:val="18"/>
        </w:rPr>
      </w:pPr>
    </w:p>
    <w:p w14:paraId="4B179BA6" w14:textId="2BFB6C2D" w:rsidR="00507B8B" w:rsidRPr="000E71DF" w:rsidRDefault="00507B8B" w:rsidP="00507B8B">
      <w:pPr>
        <w:rPr>
          <w:rFonts w:ascii="Arial" w:hAnsi="Arial" w:cs="Arial"/>
          <w:b/>
          <w:sz w:val="18"/>
          <w:szCs w:val="18"/>
        </w:rPr>
      </w:pPr>
    </w:p>
    <w:p w14:paraId="63BB1282" w14:textId="172E31AE" w:rsidR="00507B8B" w:rsidRPr="000E71DF" w:rsidRDefault="00507B8B" w:rsidP="00507B8B">
      <w:pPr>
        <w:tabs>
          <w:tab w:val="left" w:pos="1665"/>
        </w:tabs>
        <w:rPr>
          <w:rStyle w:val="Strk"/>
          <w:rFonts w:ascii="Arial" w:hAnsi="Arial" w:cs="Arial"/>
          <w:sz w:val="18"/>
          <w:szCs w:val="18"/>
        </w:rPr>
      </w:pPr>
      <w:r w:rsidRPr="000E71DF">
        <w:rPr>
          <w:rStyle w:val="Strk"/>
          <w:rFonts w:ascii="Arial" w:hAnsi="Arial" w:cs="Arial"/>
          <w:sz w:val="18"/>
          <w:szCs w:val="18"/>
        </w:rPr>
        <w:t>1. Formålene med behandlingen af dine personoplysninger</w:t>
      </w:r>
    </w:p>
    <w:p w14:paraId="49BB7AAB" w14:textId="6BFF1B67" w:rsidR="00507B8B" w:rsidRPr="000E71DF" w:rsidRDefault="005933C5" w:rsidP="0050115E">
      <w:pPr>
        <w:tabs>
          <w:tab w:val="left" w:pos="1665"/>
        </w:tabs>
        <w:contextualSpacing/>
        <w:rPr>
          <w:rFonts w:ascii="Arial" w:hAnsi="Arial" w:cs="Arial"/>
          <w:sz w:val="18"/>
          <w:szCs w:val="18"/>
        </w:rPr>
      </w:pPr>
      <w:r w:rsidRPr="005933C5">
        <w:rPr>
          <w:rFonts w:ascii="Arial" w:hAnsi="Arial" w:cs="Arial"/>
          <w:sz w:val="18"/>
          <w:szCs w:val="18"/>
        </w:rPr>
        <w:t>Det Kristne Gymnasium</w:t>
      </w:r>
      <w:r w:rsidR="0050115E">
        <w:rPr>
          <w:rFonts w:ascii="Arial" w:hAnsi="Arial" w:cs="Arial"/>
          <w:sz w:val="18"/>
          <w:szCs w:val="18"/>
        </w:rPr>
        <w:t xml:space="preserve"> (KG)</w:t>
      </w:r>
      <w:r w:rsidR="00507B8B" w:rsidRPr="005933C5">
        <w:rPr>
          <w:rFonts w:ascii="Arial" w:hAnsi="Arial" w:cs="Arial"/>
          <w:sz w:val="18"/>
          <w:szCs w:val="18"/>
        </w:rPr>
        <w:t xml:space="preserve"> </w:t>
      </w:r>
      <w:r w:rsidR="00507B8B" w:rsidRPr="000E71DF">
        <w:rPr>
          <w:rFonts w:ascii="Arial" w:hAnsi="Arial" w:cs="Arial"/>
          <w:sz w:val="18"/>
          <w:szCs w:val="18"/>
        </w:rPr>
        <w:t>behandler dine personoplysninger til følgende formål:</w:t>
      </w:r>
    </w:p>
    <w:p w14:paraId="46CF1011" w14:textId="3B013756" w:rsidR="005933C5" w:rsidRDefault="005933C5" w:rsidP="0050115E">
      <w:pPr>
        <w:pStyle w:val="Listeafsnit"/>
        <w:numPr>
          <w:ilvl w:val="0"/>
          <w:numId w:val="1"/>
        </w:numPr>
        <w:tabs>
          <w:tab w:val="left" w:pos="1665"/>
        </w:tabs>
        <w:rPr>
          <w:rFonts w:ascii="Arial" w:hAnsi="Arial" w:cs="Arial"/>
          <w:sz w:val="18"/>
          <w:szCs w:val="18"/>
        </w:rPr>
      </w:pPr>
      <w:r>
        <w:rPr>
          <w:rFonts w:ascii="Arial" w:hAnsi="Arial" w:cs="Arial"/>
          <w:sz w:val="18"/>
          <w:szCs w:val="18"/>
        </w:rPr>
        <w:t>Registrering af ansøgere</w:t>
      </w:r>
      <w:r w:rsidR="0050115E">
        <w:rPr>
          <w:rFonts w:ascii="Arial" w:hAnsi="Arial" w:cs="Arial"/>
          <w:sz w:val="18"/>
          <w:szCs w:val="18"/>
        </w:rPr>
        <w:t>,</w:t>
      </w:r>
      <w:r>
        <w:rPr>
          <w:rFonts w:ascii="Arial" w:hAnsi="Arial" w:cs="Arial"/>
          <w:sz w:val="18"/>
          <w:szCs w:val="18"/>
        </w:rPr>
        <w:t xml:space="preserve"> svar på ansøgning</w:t>
      </w:r>
      <w:r w:rsidR="0050115E">
        <w:rPr>
          <w:rFonts w:ascii="Arial" w:hAnsi="Arial" w:cs="Arial"/>
          <w:sz w:val="18"/>
          <w:szCs w:val="18"/>
        </w:rPr>
        <w:t xml:space="preserve"> og tilsvarende administrative formål</w:t>
      </w:r>
    </w:p>
    <w:p w14:paraId="385DD208" w14:textId="38320419" w:rsidR="00507B8B" w:rsidRDefault="005933C5" w:rsidP="0050115E">
      <w:pPr>
        <w:pStyle w:val="Listeafsnit"/>
        <w:numPr>
          <w:ilvl w:val="0"/>
          <w:numId w:val="1"/>
        </w:numPr>
        <w:tabs>
          <w:tab w:val="left" w:pos="1665"/>
        </w:tabs>
        <w:rPr>
          <w:rFonts w:ascii="Arial" w:hAnsi="Arial" w:cs="Arial"/>
          <w:sz w:val="18"/>
          <w:szCs w:val="18"/>
        </w:rPr>
      </w:pPr>
      <w:r>
        <w:rPr>
          <w:rFonts w:ascii="Arial" w:hAnsi="Arial" w:cs="Arial"/>
          <w:sz w:val="18"/>
          <w:szCs w:val="18"/>
        </w:rPr>
        <w:t>Ansættelsesforløb – herunder evt. indkaldelse til samtale og indhentning af referencer</w:t>
      </w:r>
    </w:p>
    <w:p w14:paraId="71D40487" w14:textId="116727F5" w:rsidR="005933C5" w:rsidRDefault="005933C5" w:rsidP="0050115E">
      <w:pPr>
        <w:pStyle w:val="Listeafsnit"/>
        <w:numPr>
          <w:ilvl w:val="0"/>
          <w:numId w:val="1"/>
        </w:numPr>
        <w:tabs>
          <w:tab w:val="left" w:pos="1665"/>
        </w:tabs>
        <w:rPr>
          <w:rFonts w:ascii="Arial" w:hAnsi="Arial" w:cs="Arial"/>
          <w:sz w:val="18"/>
          <w:szCs w:val="18"/>
        </w:rPr>
      </w:pPr>
      <w:r>
        <w:rPr>
          <w:rFonts w:ascii="Arial" w:hAnsi="Arial" w:cs="Arial"/>
          <w:sz w:val="18"/>
          <w:szCs w:val="18"/>
        </w:rPr>
        <w:t xml:space="preserve">Udarbejdelse af ansættelsesaftale </w:t>
      </w:r>
      <w:r w:rsidR="00A9403F">
        <w:rPr>
          <w:rFonts w:ascii="Arial" w:hAnsi="Arial" w:cs="Arial"/>
          <w:sz w:val="18"/>
          <w:szCs w:val="18"/>
        </w:rPr>
        <w:t>herunder</w:t>
      </w:r>
      <w:r>
        <w:rPr>
          <w:rFonts w:ascii="Arial" w:hAnsi="Arial" w:cs="Arial"/>
          <w:sz w:val="18"/>
          <w:szCs w:val="18"/>
        </w:rPr>
        <w:t xml:space="preserve"> evt. konsulentbistand hos Danmarks Private Skoler – Grundskoler og gymnasier</w:t>
      </w:r>
    </w:p>
    <w:p w14:paraId="08B27962" w14:textId="5FBD387E" w:rsidR="005933C5" w:rsidRPr="005933C5" w:rsidRDefault="005933C5" w:rsidP="0050115E">
      <w:pPr>
        <w:pStyle w:val="Listeafsnit"/>
        <w:numPr>
          <w:ilvl w:val="0"/>
          <w:numId w:val="1"/>
        </w:numPr>
        <w:tabs>
          <w:tab w:val="left" w:pos="1665"/>
        </w:tabs>
        <w:rPr>
          <w:rFonts w:ascii="Arial" w:hAnsi="Arial" w:cs="Arial"/>
          <w:sz w:val="18"/>
          <w:szCs w:val="18"/>
        </w:rPr>
      </w:pPr>
      <w:r>
        <w:rPr>
          <w:rFonts w:ascii="Arial" w:hAnsi="Arial" w:cs="Arial"/>
          <w:sz w:val="18"/>
          <w:szCs w:val="18"/>
        </w:rPr>
        <w:t>Offentliggørelse af ansættelse på gymnasiet og i bagland og relevante samarbejdsorganisationer</w:t>
      </w:r>
    </w:p>
    <w:p w14:paraId="024F4391" w14:textId="77777777" w:rsidR="00507B8B" w:rsidRPr="000E71DF" w:rsidRDefault="00507B8B" w:rsidP="00507B8B">
      <w:pPr>
        <w:tabs>
          <w:tab w:val="left" w:pos="1665"/>
        </w:tabs>
        <w:rPr>
          <w:rFonts w:ascii="Arial" w:hAnsi="Arial" w:cs="Arial"/>
          <w:sz w:val="18"/>
          <w:szCs w:val="18"/>
        </w:rPr>
      </w:pPr>
    </w:p>
    <w:p w14:paraId="35DFD02B" w14:textId="77777777" w:rsidR="00507B8B" w:rsidRPr="000E71DF" w:rsidRDefault="00507B8B" w:rsidP="00507B8B">
      <w:pPr>
        <w:tabs>
          <w:tab w:val="left" w:pos="1665"/>
        </w:tabs>
        <w:rPr>
          <w:rStyle w:val="Strk"/>
          <w:rFonts w:ascii="Arial" w:hAnsi="Arial" w:cs="Arial"/>
          <w:sz w:val="18"/>
          <w:szCs w:val="18"/>
        </w:rPr>
      </w:pPr>
      <w:r w:rsidRPr="000E71DF">
        <w:rPr>
          <w:rStyle w:val="Strk"/>
          <w:rFonts w:ascii="Arial" w:hAnsi="Arial" w:cs="Arial"/>
          <w:sz w:val="18"/>
          <w:szCs w:val="18"/>
        </w:rPr>
        <w:t>2. Kategorier af personoplysninger</w:t>
      </w:r>
    </w:p>
    <w:p w14:paraId="3376E25D" w14:textId="34CB3255" w:rsidR="00B172F0" w:rsidRPr="00B172F0" w:rsidRDefault="0050115E" w:rsidP="00B172F0">
      <w:pPr>
        <w:tabs>
          <w:tab w:val="left" w:pos="1665"/>
        </w:tabs>
        <w:rPr>
          <w:rFonts w:ascii="Arial" w:hAnsi="Arial" w:cs="Arial"/>
          <w:sz w:val="18"/>
          <w:szCs w:val="18"/>
        </w:rPr>
      </w:pPr>
      <w:r>
        <w:rPr>
          <w:rFonts w:ascii="Arial" w:hAnsi="Arial" w:cs="Arial"/>
          <w:sz w:val="18"/>
          <w:szCs w:val="18"/>
        </w:rPr>
        <w:t>KG</w:t>
      </w:r>
      <w:r w:rsidR="00B172F0" w:rsidRPr="005933C5">
        <w:rPr>
          <w:rFonts w:ascii="Arial" w:hAnsi="Arial" w:cs="Arial"/>
          <w:sz w:val="18"/>
          <w:szCs w:val="18"/>
        </w:rPr>
        <w:t xml:space="preserve"> </w:t>
      </w:r>
      <w:r w:rsidR="00507B8B" w:rsidRPr="000E71DF">
        <w:rPr>
          <w:rFonts w:ascii="Arial" w:hAnsi="Arial" w:cs="Arial"/>
          <w:sz w:val="18"/>
          <w:szCs w:val="18"/>
        </w:rPr>
        <w:t>behandler føl</w:t>
      </w:r>
      <w:r w:rsidR="00507B8B" w:rsidRPr="00B172F0">
        <w:rPr>
          <w:rFonts w:ascii="Arial" w:hAnsi="Arial" w:cs="Arial"/>
          <w:sz w:val="18"/>
          <w:szCs w:val="18"/>
        </w:rPr>
        <w:t>gende kategorier af personoplysninger om dig:</w:t>
      </w:r>
    </w:p>
    <w:p w14:paraId="4156ADED" w14:textId="75398F70" w:rsidR="00B172F0" w:rsidRDefault="00900F71" w:rsidP="00B172F0">
      <w:pPr>
        <w:pStyle w:val="Listeafsnit"/>
        <w:numPr>
          <w:ilvl w:val="0"/>
          <w:numId w:val="3"/>
        </w:numPr>
        <w:tabs>
          <w:tab w:val="left" w:pos="1665"/>
        </w:tabs>
        <w:rPr>
          <w:rFonts w:ascii="Arial" w:hAnsi="Arial" w:cs="Arial"/>
          <w:sz w:val="18"/>
          <w:szCs w:val="18"/>
        </w:rPr>
      </w:pPr>
      <w:r>
        <w:rPr>
          <w:rFonts w:ascii="Arial" w:hAnsi="Arial" w:cs="Arial"/>
          <w:sz w:val="18"/>
          <w:szCs w:val="18"/>
        </w:rPr>
        <w:t>K</w:t>
      </w:r>
      <w:r w:rsidR="00B172F0" w:rsidRPr="00B172F0">
        <w:rPr>
          <w:rFonts w:ascii="Arial" w:hAnsi="Arial" w:cs="Arial"/>
          <w:sz w:val="18"/>
          <w:szCs w:val="18"/>
        </w:rPr>
        <w:t xml:space="preserve">ontaktoplysninger: </w:t>
      </w:r>
      <w:r w:rsidR="00F363E1">
        <w:rPr>
          <w:rFonts w:ascii="Arial" w:hAnsi="Arial" w:cs="Arial"/>
          <w:sz w:val="18"/>
          <w:szCs w:val="18"/>
        </w:rPr>
        <w:t>n</w:t>
      </w:r>
      <w:r w:rsidR="00B172F0" w:rsidRPr="00B172F0">
        <w:rPr>
          <w:rFonts w:ascii="Arial" w:hAnsi="Arial" w:cs="Arial"/>
          <w:sz w:val="18"/>
          <w:szCs w:val="18"/>
        </w:rPr>
        <w:t xml:space="preserve">avn, adresse, </w:t>
      </w:r>
      <w:r w:rsidR="00B172F0">
        <w:rPr>
          <w:rFonts w:ascii="Arial" w:hAnsi="Arial" w:cs="Arial"/>
          <w:sz w:val="18"/>
          <w:szCs w:val="18"/>
        </w:rPr>
        <w:t>e-mailadresse, telefonnr.</w:t>
      </w:r>
    </w:p>
    <w:p w14:paraId="359FE890" w14:textId="37E839A1" w:rsidR="00B172F0" w:rsidRDefault="00B172F0" w:rsidP="00B172F0">
      <w:pPr>
        <w:pStyle w:val="Listeafsnit"/>
        <w:tabs>
          <w:tab w:val="left" w:pos="1665"/>
        </w:tabs>
        <w:rPr>
          <w:rFonts w:ascii="Arial" w:hAnsi="Arial" w:cs="Arial"/>
          <w:sz w:val="18"/>
          <w:szCs w:val="18"/>
        </w:rPr>
      </w:pPr>
      <w:r>
        <w:rPr>
          <w:rFonts w:ascii="Arial" w:hAnsi="Arial" w:cs="Arial"/>
          <w:sz w:val="18"/>
          <w:szCs w:val="18"/>
        </w:rPr>
        <w:t xml:space="preserve">Såfremt andre personidentificerbare </w:t>
      </w:r>
      <w:r>
        <w:rPr>
          <w:rFonts w:ascii="Arial" w:hAnsi="Arial" w:cs="Arial"/>
          <w:sz w:val="18"/>
          <w:szCs w:val="18"/>
        </w:rPr>
        <w:t xml:space="preserve">oplysninger </w:t>
      </w:r>
      <w:r>
        <w:rPr>
          <w:rFonts w:ascii="Arial" w:hAnsi="Arial" w:cs="Arial"/>
          <w:sz w:val="18"/>
          <w:szCs w:val="18"/>
        </w:rPr>
        <w:t xml:space="preserve">så som </w:t>
      </w:r>
      <w:r>
        <w:rPr>
          <w:rFonts w:ascii="Arial" w:hAnsi="Arial" w:cs="Arial"/>
          <w:sz w:val="18"/>
          <w:szCs w:val="18"/>
        </w:rPr>
        <w:t>CPR-nr.</w:t>
      </w:r>
      <w:r>
        <w:rPr>
          <w:rFonts w:ascii="Arial" w:hAnsi="Arial" w:cs="Arial"/>
          <w:sz w:val="18"/>
          <w:szCs w:val="18"/>
        </w:rPr>
        <w:t xml:space="preserve"> </w:t>
      </w:r>
      <w:r>
        <w:rPr>
          <w:rFonts w:ascii="Arial" w:hAnsi="Arial" w:cs="Arial"/>
          <w:sz w:val="18"/>
          <w:szCs w:val="18"/>
        </w:rPr>
        <w:t xml:space="preserve">eller foto </w:t>
      </w:r>
      <w:r>
        <w:rPr>
          <w:rFonts w:ascii="Arial" w:hAnsi="Arial" w:cs="Arial"/>
          <w:sz w:val="18"/>
          <w:szCs w:val="18"/>
        </w:rPr>
        <w:t>modtages i forbindelse med ansøgning</w:t>
      </w:r>
      <w:r w:rsidR="00F363E1">
        <w:rPr>
          <w:rFonts w:ascii="Arial" w:hAnsi="Arial" w:cs="Arial"/>
          <w:sz w:val="18"/>
          <w:szCs w:val="18"/>
        </w:rPr>
        <w:t xml:space="preserve"> og samtaler</w:t>
      </w:r>
      <w:r>
        <w:rPr>
          <w:rFonts w:ascii="Arial" w:hAnsi="Arial" w:cs="Arial"/>
          <w:sz w:val="18"/>
          <w:szCs w:val="18"/>
        </w:rPr>
        <w:t>, anonymiseres disse ikke under behandling af ansøgninger.</w:t>
      </w:r>
    </w:p>
    <w:p w14:paraId="2F3C9983" w14:textId="127B7080" w:rsidR="00B172F0" w:rsidRDefault="0099283C" w:rsidP="00B172F0">
      <w:pPr>
        <w:pStyle w:val="Listeafsnit"/>
        <w:numPr>
          <w:ilvl w:val="0"/>
          <w:numId w:val="3"/>
        </w:numPr>
        <w:tabs>
          <w:tab w:val="left" w:pos="1665"/>
        </w:tabs>
        <w:rPr>
          <w:rFonts w:ascii="Arial" w:hAnsi="Arial" w:cs="Arial"/>
          <w:sz w:val="18"/>
          <w:szCs w:val="18"/>
        </w:rPr>
      </w:pPr>
      <w:r>
        <w:rPr>
          <w:rFonts w:ascii="Arial" w:hAnsi="Arial" w:cs="Arial"/>
          <w:sz w:val="18"/>
          <w:szCs w:val="18"/>
        </w:rPr>
        <w:t xml:space="preserve">Faglige </w:t>
      </w:r>
      <w:r w:rsidR="00F363E1">
        <w:rPr>
          <w:rFonts w:ascii="Arial" w:hAnsi="Arial" w:cs="Arial"/>
          <w:sz w:val="18"/>
          <w:szCs w:val="18"/>
        </w:rPr>
        <w:t xml:space="preserve">og erfaringsmæssige </w:t>
      </w:r>
      <w:r>
        <w:rPr>
          <w:rFonts w:ascii="Arial" w:hAnsi="Arial" w:cs="Arial"/>
          <w:sz w:val="18"/>
          <w:szCs w:val="18"/>
        </w:rPr>
        <w:t xml:space="preserve">oplysninger: </w:t>
      </w:r>
      <w:r w:rsidR="00F363E1">
        <w:rPr>
          <w:rFonts w:ascii="Arial" w:hAnsi="Arial" w:cs="Arial"/>
          <w:sz w:val="18"/>
          <w:szCs w:val="18"/>
        </w:rPr>
        <w:t>uddannelse, eksamensbeviser og anbefalinger.</w:t>
      </w:r>
    </w:p>
    <w:p w14:paraId="039EDA1F" w14:textId="2551F04E" w:rsidR="00F363E1" w:rsidRDefault="00F363E1" w:rsidP="00F363E1">
      <w:pPr>
        <w:pStyle w:val="Listeafsnit"/>
        <w:tabs>
          <w:tab w:val="left" w:pos="1665"/>
        </w:tabs>
        <w:rPr>
          <w:rFonts w:ascii="Arial" w:hAnsi="Arial" w:cs="Arial"/>
          <w:sz w:val="18"/>
          <w:szCs w:val="18"/>
        </w:rPr>
      </w:pPr>
      <w:r>
        <w:rPr>
          <w:rFonts w:ascii="Arial" w:hAnsi="Arial" w:cs="Arial"/>
          <w:sz w:val="18"/>
          <w:szCs w:val="18"/>
        </w:rPr>
        <w:t xml:space="preserve">Såfremt persondata i forbindelse med referencer og lign. modtages </w:t>
      </w:r>
      <w:r>
        <w:rPr>
          <w:rFonts w:ascii="Arial" w:hAnsi="Arial" w:cs="Arial"/>
          <w:sz w:val="18"/>
          <w:szCs w:val="18"/>
        </w:rPr>
        <w:t>i forbindelse med ansøgning og samtaler</w:t>
      </w:r>
      <w:r>
        <w:rPr>
          <w:rFonts w:ascii="Arial" w:hAnsi="Arial" w:cs="Arial"/>
          <w:sz w:val="18"/>
          <w:szCs w:val="18"/>
        </w:rPr>
        <w:t>, vil disse også kunne blive anvendt i forbindelse med ansættelsesafklaringen.</w:t>
      </w:r>
    </w:p>
    <w:p w14:paraId="537CAB57" w14:textId="3C40C46F" w:rsidR="00F363E1" w:rsidRPr="00B172F0" w:rsidRDefault="00F363E1" w:rsidP="00F363E1">
      <w:pPr>
        <w:pStyle w:val="Listeafsnit"/>
        <w:numPr>
          <w:ilvl w:val="0"/>
          <w:numId w:val="3"/>
        </w:numPr>
        <w:tabs>
          <w:tab w:val="left" w:pos="1665"/>
        </w:tabs>
        <w:rPr>
          <w:rFonts w:ascii="Arial" w:hAnsi="Arial" w:cs="Arial"/>
          <w:sz w:val="18"/>
          <w:szCs w:val="18"/>
        </w:rPr>
      </w:pPr>
      <w:r>
        <w:rPr>
          <w:rFonts w:ascii="Arial" w:hAnsi="Arial" w:cs="Arial"/>
          <w:sz w:val="18"/>
          <w:szCs w:val="18"/>
        </w:rPr>
        <w:t xml:space="preserve">Følsomme oplysninger så som helbredsforhold og overbevisning vil kunne </w:t>
      </w:r>
      <w:r w:rsidR="001D0491">
        <w:rPr>
          <w:rFonts w:ascii="Arial" w:hAnsi="Arial" w:cs="Arial"/>
          <w:sz w:val="18"/>
          <w:szCs w:val="18"/>
        </w:rPr>
        <w:t xml:space="preserve">indgå i </w:t>
      </w:r>
      <w:r>
        <w:rPr>
          <w:rFonts w:ascii="Arial" w:hAnsi="Arial" w:cs="Arial"/>
          <w:sz w:val="18"/>
          <w:szCs w:val="18"/>
        </w:rPr>
        <w:t xml:space="preserve">et </w:t>
      </w:r>
      <w:r w:rsidR="001D0491">
        <w:rPr>
          <w:rFonts w:ascii="Arial" w:hAnsi="Arial" w:cs="Arial"/>
          <w:sz w:val="18"/>
          <w:szCs w:val="18"/>
        </w:rPr>
        <w:t>ansættelsesforløb</w:t>
      </w:r>
      <w:r w:rsidR="00900F71">
        <w:rPr>
          <w:rFonts w:ascii="Arial" w:hAnsi="Arial" w:cs="Arial"/>
          <w:sz w:val="18"/>
          <w:szCs w:val="18"/>
        </w:rPr>
        <w:t>.</w:t>
      </w:r>
    </w:p>
    <w:p w14:paraId="010CB7AF" w14:textId="77777777" w:rsidR="00507B8B" w:rsidRPr="000E71DF" w:rsidRDefault="00507B8B" w:rsidP="00507B8B">
      <w:pPr>
        <w:tabs>
          <w:tab w:val="left" w:pos="1665"/>
        </w:tabs>
        <w:rPr>
          <w:rFonts w:ascii="Arial" w:hAnsi="Arial" w:cs="Arial"/>
          <w:sz w:val="18"/>
          <w:szCs w:val="18"/>
        </w:rPr>
      </w:pPr>
    </w:p>
    <w:p w14:paraId="5FEF75E9" w14:textId="77777777" w:rsidR="00507B8B" w:rsidRPr="000E71DF" w:rsidRDefault="00507B8B" w:rsidP="00507B8B">
      <w:pPr>
        <w:tabs>
          <w:tab w:val="left" w:pos="1665"/>
        </w:tabs>
        <w:rPr>
          <w:rStyle w:val="Strk"/>
          <w:rFonts w:ascii="Arial" w:hAnsi="Arial" w:cs="Arial"/>
          <w:sz w:val="18"/>
          <w:szCs w:val="18"/>
        </w:rPr>
      </w:pPr>
      <w:r w:rsidRPr="000E71DF">
        <w:rPr>
          <w:rStyle w:val="Strk"/>
          <w:rFonts w:ascii="Arial" w:hAnsi="Arial" w:cs="Arial"/>
          <w:sz w:val="18"/>
          <w:szCs w:val="18"/>
        </w:rPr>
        <w:t>3. Modtagere eller kategorier af modtagere</w:t>
      </w:r>
    </w:p>
    <w:p w14:paraId="008B5479" w14:textId="41872116" w:rsidR="00507B8B" w:rsidRDefault="0050115E" w:rsidP="00507B8B">
      <w:pPr>
        <w:tabs>
          <w:tab w:val="left" w:pos="1665"/>
        </w:tabs>
        <w:rPr>
          <w:rFonts w:ascii="Arial" w:hAnsi="Arial" w:cs="Arial"/>
          <w:sz w:val="18"/>
          <w:szCs w:val="18"/>
        </w:rPr>
      </w:pPr>
      <w:r>
        <w:rPr>
          <w:rFonts w:ascii="Arial" w:hAnsi="Arial" w:cs="Arial"/>
          <w:sz w:val="18"/>
          <w:szCs w:val="18"/>
        </w:rPr>
        <w:t>KG</w:t>
      </w:r>
      <w:r w:rsidR="00900F71" w:rsidRPr="005933C5">
        <w:rPr>
          <w:rFonts w:ascii="Arial" w:hAnsi="Arial" w:cs="Arial"/>
          <w:sz w:val="18"/>
          <w:szCs w:val="18"/>
        </w:rPr>
        <w:t xml:space="preserve"> </w:t>
      </w:r>
      <w:r w:rsidR="00507B8B" w:rsidRPr="000E71DF">
        <w:rPr>
          <w:rFonts w:ascii="Arial" w:hAnsi="Arial" w:cs="Arial"/>
          <w:sz w:val="18"/>
          <w:szCs w:val="18"/>
        </w:rPr>
        <w:t xml:space="preserve">videregiver eller overlader </w:t>
      </w:r>
      <w:r w:rsidR="00900F71">
        <w:rPr>
          <w:rFonts w:ascii="Arial" w:hAnsi="Arial" w:cs="Arial"/>
          <w:sz w:val="18"/>
          <w:szCs w:val="18"/>
        </w:rPr>
        <w:t xml:space="preserve">ikke </w:t>
      </w:r>
      <w:r w:rsidR="00507B8B" w:rsidRPr="000E71DF">
        <w:rPr>
          <w:rFonts w:ascii="Arial" w:hAnsi="Arial" w:cs="Arial"/>
          <w:sz w:val="18"/>
          <w:szCs w:val="18"/>
        </w:rPr>
        <w:t>dine personoplysninger</w:t>
      </w:r>
      <w:r w:rsidR="00900F71">
        <w:rPr>
          <w:rFonts w:ascii="Arial" w:hAnsi="Arial" w:cs="Arial"/>
          <w:sz w:val="18"/>
          <w:szCs w:val="18"/>
        </w:rPr>
        <w:t xml:space="preserve"> under ansæt</w:t>
      </w:r>
      <w:r w:rsidR="00F45C79">
        <w:rPr>
          <w:rFonts w:ascii="Arial" w:hAnsi="Arial" w:cs="Arial"/>
          <w:sz w:val="18"/>
          <w:szCs w:val="18"/>
        </w:rPr>
        <w:t>telsesforløbet til</w:t>
      </w:r>
      <w:r w:rsidR="00507B8B" w:rsidRPr="000E71DF">
        <w:rPr>
          <w:rFonts w:ascii="Arial" w:hAnsi="Arial" w:cs="Arial"/>
          <w:sz w:val="18"/>
          <w:szCs w:val="18"/>
        </w:rPr>
        <w:t xml:space="preserve"> modtagere</w:t>
      </w:r>
      <w:r w:rsidR="00900F71">
        <w:rPr>
          <w:rFonts w:ascii="Arial" w:hAnsi="Arial" w:cs="Arial"/>
          <w:sz w:val="18"/>
          <w:szCs w:val="18"/>
        </w:rPr>
        <w:t xml:space="preserve"> udenfor gymnasiet. </w:t>
      </w:r>
      <w:r w:rsidR="00F45C79">
        <w:rPr>
          <w:rFonts w:ascii="Arial" w:hAnsi="Arial" w:cs="Arial"/>
          <w:sz w:val="18"/>
          <w:szCs w:val="18"/>
        </w:rPr>
        <w:t>I forbindelse med kontakt til referencer eller ansættelsesmæssig konsulentvirksomhed, vil der dog forekomme person</w:t>
      </w:r>
      <w:r>
        <w:rPr>
          <w:rFonts w:ascii="Arial" w:hAnsi="Arial" w:cs="Arial"/>
          <w:sz w:val="18"/>
          <w:szCs w:val="18"/>
        </w:rPr>
        <w:softHyphen/>
      </w:r>
      <w:r w:rsidR="00F45C79">
        <w:rPr>
          <w:rFonts w:ascii="Arial" w:hAnsi="Arial" w:cs="Arial"/>
          <w:sz w:val="18"/>
          <w:szCs w:val="18"/>
        </w:rPr>
        <w:t>identifi</w:t>
      </w:r>
      <w:r>
        <w:rPr>
          <w:rFonts w:ascii="Arial" w:hAnsi="Arial" w:cs="Arial"/>
          <w:sz w:val="18"/>
          <w:szCs w:val="18"/>
        </w:rPr>
        <w:softHyphen/>
      </w:r>
      <w:r w:rsidR="00F45C79">
        <w:rPr>
          <w:rFonts w:ascii="Arial" w:hAnsi="Arial" w:cs="Arial"/>
          <w:sz w:val="18"/>
          <w:szCs w:val="18"/>
        </w:rPr>
        <w:t>kation under kontakten, hvor der ikke hos modtager er hjemmel til at foretage særskilt behandling.</w:t>
      </w:r>
    </w:p>
    <w:p w14:paraId="0E2E0E17" w14:textId="77777777" w:rsidR="00F45C79" w:rsidRPr="000E71DF" w:rsidRDefault="00F45C79" w:rsidP="00507B8B">
      <w:pPr>
        <w:tabs>
          <w:tab w:val="left" w:pos="1665"/>
        </w:tabs>
        <w:rPr>
          <w:rFonts w:ascii="Arial" w:hAnsi="Arial" w:cs="Arial"/>
          <w:sz w:val="18"/>
          <w:szCs w:val="18"/>
        </w:rPr>
      </w:pPr>
    </w:p>
    <w:p w14:paraId="694FD670" w14:textId="2F561B29" w:rsidR="00507B8B" w:rsidRPr="000E71DF" w:rsidRDefault="0050115E" w:rsidP="00507B8B">
      <w:pPr>
        <w:tabs>
          <w:tab w:val="left" w:pos="1665"/>
        </w:tabs>
        <w:rPr>
          <w:rStyle w:val="Strk"/>
          <w:rFonts w:ascii="Arial" w:hAnsi="Arial" w:cs="Arial"/>
          <w:sz w:val="18"/>
          <w:szCs w:val="18"/>
        </w:rPr>
      </w:pPr>
      <w:r>
        <w:rPr>
          <w:rStyle w:val="Strk"/>
          <w:rFonts w:ascii="Arial" w:hAnsi="Arial" w:cs="Arial"/>
          <w:sz w:val="18"/>
          <w:szCs w:val="18"/>
        </w:rPr>
        <w:t>4</w:t>
      </w:r>
      <w:r w:rsidR="00507B8B" w:rsidRPr="000E71DF">
        <w:rPr>
          <w:rStyle w:val="Strk"/>
          <w:rFonts w:ascii="Arial" w:hAnsi="Arial" w:cs="Arial"/>
          <w:sz w:val="18"/>
          <w:szCs w:val="18"/>
        </w:rPr>
        <w:t>. Opbevaring af dine personoplysninger</w:t>
      </w:r>
    </w:p>
    <w:p w14:paraId="36E27F19" w14:textId="7254B1FB" w:rsidR="00507B8B" w:rsidRDefault="004E282A" w:rsidP="00507B8B">
      <w:pPr>
        <w:tabs>
          <w:tab w:val="left" w:pos="1665"/>
        </w:tabs>
        <w:rPr>
          <w:rFonts w:ascii="Arial" w:hAnsi="Arial" w:cs="Arial"/>
          <w:sz w:val="18"/>
          <w:szCs w:val="18"/>
        </w:rPr>
      </w:pPr>
      <w:r>
        <w:rPr>
          <w:rFonts w:ascii="Arial" w:hAnsi="Arial" w:cs="Arial"/>
          <w:sz w:val="18"/>
          <w:szCs w:val="18"/>
        </w:rPr>
        <w:t>KG</w:t>
      </w:r>
      <w:bookmarkStart w:id="0" w:name="_GoBack"/>
      <w:bookmarkEnd w:id="0"/>
      <w:r w:rsidR="00F45C79" w:rsidRPr="00F45C79">
        <w:rPr>
          <w:rFonts w:ascii="Arial" w:hAnsi="Arial" w:cs="Arial"/>
          <w:sz w:val="18"/>
          <w:szCs w:val="18"/>
        </w:rPr>
        <w:t xml:space="preserve"> </w:t>
      </w:r>
      <w:r w:rsidR="00507B8B" w:rsidRPr="00F45C79">
        <w:rPr>
          <w:rFonts w:ascii="Arial" w:hAnsi="Arial" w:cs="Arial"/>
          <w:sz w:val="18"/>
          <w:szCs w:val="18"/>
        </w:rPr>
        <w:t xml:space="preserve">opbevarer dine personoplysninger i </w:t>
      </w:r>
      <w:r w:rsidR="00F45C79" w:rsidRPr="00F45C79">
        <w:rPr>
          <w:rFonts w:ascii="Arial" w:hAnsi="Arial" w:cs="Arial"/>
          <w:sz w:val="18"/>
          <w:szCs w:val="18"/>
        </w:rPr>
        <w:t>6 måneder efter tiltrædelsesdato for den søgte stilling.</w:t>
      </w:r>
    </w:p>
    <w:p w14:paraId="10B2AC77" w14:textId="4564F300" w:rsidR="00507B8B" w:rsidRPr="000E71DF" w:rsidRDefault="00F45C79" w:rsidP="00F45C79">
      <w:pPr>
        <w:tabs>
          <w:tab w:val="left" w:pos="1665"/>
        </w:tabs>
        <w:rPr>
          <w:rFonts w:ascii="Arial" w:hAnsi="Arial" w:cs="Arial"/>
          <w:sz w:val="18"/>
          <w:szCs w:val="18"/>
        </w:rPr>
      </w:pPr>
      <w:r>
        <w:rPr>
          <w:rFonts w:ascii="Arial" w:hAnsi="Arial" w:cs="Arial"/>
          <w:sz w:val="18"/>
          <w:szCs w:val="18"/>
        </w:rPr>
        <w:t>Hvis der i fælles interesse imødeses en kommende ansættelsesmulighed, vil vi opbevare ansøgningsmaterialet i 5 år.</w:t>
      </w:r>
    </w:p>
    <w:p w14:paraId="318F17D0" w14:textId="77777777" w:rsidR="00507B8B" w:rsidRPr="000E71DF" w:rsidRDefault="00507B8B" w:rsidP="00507B8B">
      <w:pPr>
        <w:tabs>
          <w:tab w:val="left" w:pos="1665"/>
        </w:tabs>
        <w:rPr>
          <w:rStyle w:val="Strk"/>
          <w:rFonts w:ascii="Arial" w:hAnsi="Arial" w:cs="Arial"/>
          <w:sz w:val="18"/>
          <w:szCs w:val="18"/>
        </w:rPr>
      </w:pPr>
    </w:p>
    <w:p w14:paraId="59916472" w14:textId="246FF56B" w:rsidR="00507B8B" w:rsidRPr="000E71DF" w:rsidRDefault="0050115E" w:rsidP="00507B8B">
      <w:pPr>
        <w:tabs>
          <w:tab w:val="left" w:pos="1665"/>
        </w:tabs>
        <w:rPr>
          <w:rStyle w:val="Strk"/>
          <w:rFonts w:ascii="Arial" w:hAnsi="Arial" w:cs="Arial"/>
          <w:sz w:val="18"/>
          <w:szCs w:val="18"/>
        </w:rPr>
      </w:pPr>
      <w:r>
        <w:rPr>
          <w:rStyle w:val="Strk"/>
          <w:rFonts w:ascii="Arial" w:hAnsi="Arial" w:cs="Arial"/>
          <w:sz w:val="18"/>
          <w:szCs w:val="18"/>
        </w:rPr>
        <w:t>5</w:t>
      </w:r>
      <w:r w:rsidR="00507B8B" w:rsidRPr="000E71DF">
        <w:rPr>
          <w:rStyle w:val="Strk"/>
          <w:rFonts w:ascii="Arial" w:hAnsi="Arial" w:cs="Arial"/>
          <w:sz w:val="18"/>
          <w:szCs w:val="18"/>
        </w:rPr>
        <w:t>. Hvor dine personoplysninger stammer fra</w:t>
      </w:r>
    </w:p>
    <w:p w14:paraId="293CAAA6" w14:textId="23CF7D25" w:rsidR="00507B8B" w:rsidRPr="000E71DF" w:rsidRDefault="0050115E" w:rsidP="0050115E">
      <w:pPr>
        <w:tabs>
          <w:tab w:val="left" w:pos="1665"/>
        </w:tabs>
        <w:rPr>
          <w:rFonts w:ascii="Arial" w:hAnsi="Arial" w:cs="Arial"/>
          <w:sz w:val="18"/>
          <w:szCs w:val="18"/>
        </w:rPr>
      </w:pPr>
      <w:r>
        <w:rPr>
          <w:rFonts w:ascii="Arial" w:hAnsi="Arial" w:cs="Arial"/>
          <w:sz w:val="18"/>
          <w:szCs w:val="18"/>
        </w:rPr>
        <w:t>Vi modtager oplysninger til ansættelsesforløbet fra dig og evt. referencer.</w:t>
      </w:r>
    </w:p>
    <w:p w14:paraId="176B58C8" w14:textId="77777777" w:rsidR="00507B8B" w:rsidRPr="000E71DF" w:rsidRDefault="00507B8B" w:rsidP="00507B8B">
      <w:pPr>
        <w:tabs>
          <w:tab w:val="left" w:pos="1665"/>
        </w:tabs>
        <w:rPr>
          <w:rFonts w:ascii="Arial" w:hAnsi="Arial" w:cs="Arial"/>
          <w:sz w:val="18"/>
          <w:szCs w:val="18"/>
        </w:rPr>
      </w:pPr>
    </w:p>
    <w:p w14:paraId="0C39A629" w14:textId="06A606AB" w:rsidR="00507B8B" w:rsidRPr="000E71DF" w:rsidRDefault="002A31E8" w:rsidP="00507B8B">
      <w:pPr>
        <w:tabs>
          <w:tab w:val="left" w:pos="1665"/>
        </w:tabs>
        <w:rPr>
          <w:rStyle w:val="Strk"/>
          <w:rFonts w:ascii="Arial" w:hAnsi="Arial" w:cs="Arial"/>
          <w:sz w:val="18"/>
          <w:szCs w:val="18"/>
        </w:rPr>
      </w:pPr>
      <w:r>
        <w:rPr>
          <w:rStyle w:val="Strk"/>
          <w:rFonts w:ascii="Arial" w:hAnsi="Arial" w:cs="Arial"/>
          <w:sz w:val="18"/>
          <w:szCs w:val="18"/>
        </w:rPr>
        <w:t>6</w:t>
      </w:r>
      <w:r w:rsidR="00507B8B" w:rsidRPr="000E71DF">
        <w:rPr>
          <w:rStyle w:val="Strk"/>
          <w:rFonts w:ascii="Arial" w:hAnsi="Arial" w:cs="Arial"/>
          <w:sz w:val="18"/>
          <w:szCs w:val="18"/>
        </w:rPr>
        <w:t>. Ret til berigtigelse, sletning, begrænsning og indsigelse</w:t>
      </w:r>
    </w:p>
    <w:p w14:paraId="3E0EB09E" w14:textId="34C07568" w:rsidR="00507B8B" w:rsidRPr="000E71DF" w:rsidRDefault="00507B8B" w:rsidP="00507B8B">
      <w:pPr>
        <w:tabs>
          <w:tab w:val="left" w:pos="1665"/>
        </w:tabs>
        <w:rPr>
          <w:rFonts w:ascii="Arial" w:hAnsi="Arial" w:cs="Arial"/>
          <w:sz w:val="18"/>
          <w:szCs w:val="18"/>
        </w:rPr>
      </w:pPr>
      <w:r w:rsidRPr="000E71DF">
        <w:rPr>
          <w:rFonts w:ascii="Arial" w:hAnsi="Arial" w:cs="Arial"/>
          <w:sz w:val="18"/>
          <w:szCs w:val="18"/>
        </w:rPr>
        <w:t>Nedenfor kan du læse om din ret til berigtigelse, sletning, begrænsning og indsigelse.</w:t>
      </w:r>
    </w:p>
    <w:p w14:paraId="549A75BD" w14:textId="77777777" w:rsidR="00507B8B" w:rsidRPr="000E71DF" w:rsidRDefault="00507B8B" w:rsidP="00507B8B">
      <w:pPr>
        <w:tabs>
          <w:tab w:val="left" w:pos="1665"/>
        </w:tabs>
        <w:rPr>
          <w:rFonts w:ascii="Arial" w:hAnsi="Arial" w:cs="Arial"/>
          <w:sz w:val="18"/>
          <w:szCs w:val="18"/>
        </w:rPr>
      </w:pPr>
      <w:r w:rsidRPr="000E71DF">
        <w:rPr>
          <w:rFonts w:ascii="Arial" w:hAnsi="Arial" w:cs="Arial"/>
          <w:sz w:val="18"/>
          <w:szCs w:val="18"/>
        </w:rPr>
        <w:t xml:space="preserve">Hvis du vil gøre brug af dine </w:t>
      </w:r>
      <w:proofErr w:type="gramStart"/>
      <w:r w:rsidRPr="000E71DF">
        <w:rPr>
          <w:rFonts w:ascii="Arial" w:hAnsi="Arial" w:cs="Arial"/>
          <w:sz w:val="18"/>
          <w:szCs w:val="18"/>
        </w:rPr>
        <w:t>rettigheder</w:t>
      </w:r>
      <w:proofErr w:type="gramEnd"/>
      <w:r w:rsidRPr="000E71DF">
        <w:rPr>
          <w:rFonts w:ascii="Arial" w:hAnsi="Arial" w:cs="Arial"/>
          <w:sz w:val="18"/>
          <w:szCs w:val="18"/>
        </w:rPr>
        <w:t xml:space="preserve"> skal du kontakte os.</w:t>
      </w:r>
    </w:p>
    <w:p w14:paraId="44A3B36B" w14:textId="77777777" w:rsidR="00507B8B" w:rsidRPr="000E71DF" w:rsidRDefault="00507B8B" w:rsidP="00507B8B">
      <w:pPr>
        <w:tabs>
          <w:tab w:val="left" w:pos="1665"/>
        </w:tabs>
        <w:rPr>
          <w:rFonts w:ascii="Arial" w:hAnsi="Arial" w:cs="Arial"/>
          <w:sz w:val="18"/>
          <w:szCs w:val="18"/>
        </w:rPr>
      </w:pPr>
    </w:p>
    <w:p w14:paraId="5726EEF4" w14:textId="77777777" w:rsidR="00507B8B" w:rsidRPr="0050115E" w:rsidRDefault="00507B8B" w:rsidP="00507B8B">
      <w:pPr>
        <w:tabs>
          <w:tab w:val="left" w:pos="1665"/>
        </w:tabs>
        <w:rPr>
          <w:rFonts w:ascii="Arial" w:hAnsi="Arial" w:cs="Arial"/>
          <w:sz w:val="18"/>
          <w:szCs w:val="18"/>
          <w:u w:val="single"/>
        </w:rPr>
      </w:pPr>
      <w:r w:rsidRPr="0050115E">
        <w:rPr>
          <w:rFonts w:ascii="Arial" w:hAnsi="Arial" w:cs="Arial"/>
          <w:sz w:val="18"/>
          <w:szCs w:val="18"/>
          <w:u w:val="single"/>
        </w:rPr>
        <w:t>Ret til berigtigelse (rettelse)</w:t>
      </w:r>
    </w:p>
    <w:p w14:paraId="11F85F1F" w14:textId="77777777" w:rsidR="00507B8B" w:rsidRPr="000E71DF" w:rsidRDefault="00507B8B" w:rsidP="00507B8B">
      <w:pPr>
        <w:tabs>
          <w:tab w:val="left" w:pos="1665"/>
        </w:tabs>
        <w:rPr>
          <w:rFonts w:ascii="Arial" w:hAnsi="Arial" w:cs="Arial"/>
          <w:sz w:val="18"/>
          <w:szCs w:val="18"/>
        </w:rPr>
      </w:pPr>
      <w:r w:rsidRPr="000E71DF">
        <w:rPr>
          <w:rFonts w:ascii="Arial" w:hAnsi="Arial" w:cs="Arial"/>
          <w:sz w:val="18"/>
          <w:szCs w:val="18"/>
        </w:rPr>
        <w:t>Du har ret til at få urigtige oplysninger om dig selv rettet. Du har også ret til at få dine oplysninger suppleret med yderligere oplysninger, hvis dette vil gøre dine personoplysninger mere fuldstændige og/eller ajourførte.</w:t>
      </w:r>
    </w:p>
    <w:p w14:paraId="0065EA5A" w14:textId="77777777" w:rsidR="00507B8B" w:rsidRPr="000E71DF" w:rsidRDefault="00507B8B" w:rsidP="00507B8B">
      <w:pPr>
        <w:tabs>
          <w:tab w:val="left" w:pos="1665"/>
        </w:tabs>
        <w:rPr>
          <w:rFonts w:ascii="Arial" w:hAnsi="Arial" w:cs="Arial"/>
          <w:sz w:val="18"/>
          <w:szCs w:val="18"/>
        </w:rPr>
      </w:pPr>
    </w:p>
    <w:p w14:paraId="60DC3A1D" w14:textId="77777777" w:rsidR="00507B8B" w:rsidRPr="0050115E" w:rsidRDefault="00507B8B" w:rsidP="00507B8B">
      <w:pPr>
        <w:tabs>
          <w:tab w:val="left" w:pos="1665"/>
        </w:tabs>
        <w:rPr>
          <w:rFonts w:ascii="Arial" w:hAnsi="Arial" w:cs="Arial"/>
          <w:sz w:val="18"/>
          <w:szCs w:val="18"/>
          <w:u w:val="single"/>
        </w:rPr>
      </w:pPr>
      <w:r w:rsidRPr="0050115E">
        <w:rPr>
          <w:rFonts w:ascii="Arial" w:hAnsi="Arial" w:cs="Arial"/>
          <w:sz w:val="18"/>
          <w:szCs w:val="18"/>
          <w:u w:val="single"/>
        </w:rPr>
        <w:t>Ret til sletning</w:t>
      </w:r>
    </w:p>
    <w:p w14:paraId="67BE5437" w14:textId="77777777" w:rsidR="00507B8B" w:rsidRPr="000E71DF" w:rsidRDefault="00507B8B" w:rsidP="00507B8B">
      <w:pPr>
        <w:tabs>
          <w:tab w:val="left" w:pos="1665"/>
        </w:tabs>
        <w:rPr>
          <w:rFonts w:ascii="Arial" w:hAnsi="Arial" w:cs="Arial"/>
          <w:sz w:val="18"/>
          <w:szCs w:val="18"/>
        </w:rPr>
      </w:pPr>
      <w:r w:rsidRPr="000E71DF">
        <w:rPr>
          <w:rFonts w:ascii="Arial" w:hAnsi="Arial" w:cs="Arial"/>
          <w:sz w:val="18"/>
          <w:szCs w:val="18"/>
        </w:rPr>
        <w:t>I visse tilfælde har du ret til at få slettet oplysninger om dig, inden tidspunktet for vores almindelige generelle sletning indtræffer.</w:t>
      </w:r>
    </w:p>
    <w:p w14:paraId="0BB1B333" w14:textId="77777777" w:rsidR="00507B8B" w:rsidRPr="000E71DF" w:rsidRDefault="00507B8B" w:rsidP="00507B8B">
      <w:pPr>
        <w:tabs>
          <w:tab w:val="left" w:pos="1665"/>
        </w:tabs>
        <w:rPr>
          <w:rFonts w:ascii="Arial" w:hAnsi="Arial" w:cs="Arial"/>
          <w:sz w:val="18"/>
          <w:szCs w:val="18"/>
        </w:rPr>
      </w:pPr>
    </w:p>
    <w:p w14:paraId="3B34709D" w14:textId="77777777" w:rsidR="00507B8B" w:rsidRPr="002A31E8" w:rsidRDefault="00507B8B" w:rsidP="00507B8B">
      <w:pPr>
        <w:tabs>
          <w:tab w:val="left" w:pos="1665"/>
        </w:tabs>
        <w:rPr>
          <w:rFonts w:ascii="Arial" w:hAnsi="Arial" w:cs="Arial"/>
          <w:sz w:val="18"/>
          <w:szCs w:val="18"/>
          <w:u w:val="single"/>
        </w:rPr>
      </w:pPr>
      <w:r w:rsidRPr="002A31E8">
        <w:rPr>
          <w:rFonts w:ascii="Arial" w:hAnsi="Arial" w:cs="Arial"/>
          <w:sz w:val="18"/>
          <w:szCs w:val="18"/>
          <w:u w:val="single"/>
        </w:rPr>
        <w:t>Ret til begrænsning af behandling</w:t>
      </w:r>
    </w:p>
    <w:p w14:paraId="1D7915F8" w14:textId="77777777" w:rsidR="00507B8B" w:rsidRPr="000E71DF" w:rsidRDefault="00507B8B" w:rsidP="00507B8B">
      <w:pPr>
        <w:tabs>
          <w:tab w:val="left" w:pos="1665"/>
        </w:tabs>
        <w:rPr>
          <w:rFonts w:ascii="Arial" w:hAnsi="Arial" w:cs="Arial"/>
          <w:sz w:val="18"/>
          <w:szCs w:val="18"/>
        </w:rPr>
      </w:pPr>
      <w:r w:rsidRPr="000E71DF">
        <w:rPr>
          <w:rFonts w:ascii="Arial" w:hAnsi="Arial" w:cs="Arial"/>
          <w:sz w:val="18"/>
          <w:szCs w:val="18"/>
        </w:rPr>
        <w:t>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p>
    <w:p w14:paraId="494C7E45" w14:textId="77777777" w:rsidR="00507B8B" w:rsidRPr="000E71DF" w:rsidRDefault="00507B8B" w:rsidP="00507B8B">
      <w:pPr>
        <w:tabs>
          <w:tab w:val="left" w:pos="1665"/>
        </w:tabs>
        <w:rPr>
          <w:rFonts w:ascii="Arial" w:hAnsi="Arial" w:cs="Arial"/>
          <w:sz w:val="18"/>
          <w:szCs w:val="18"/>
        </w:rPr>
      </w:pPr>
    </w:p>
    <w:p w14:paraId="1694F93B" w14:textId="77777777" w:rsidR="00507B8B" w:rsidRPr="002A31E8" w:rsidRDefault="00507B8B" w:rsidP="00507B8B">
      <w:pPr>
        <w:tabs>
          <w:tab w:val="left" w:pos="1665"/>
        </w:tabs>
        <w:rPr>
          <w:rFonts w:ascii="Arial" w:hAnsi="Arial" w:cs="Arial"/>
          <w:sz w:val="18"/>
          <w:szCs w:val="18"/>
          <w:u w:val="single"/>
        </w:rPr>
      </w:pPr>
      <w:r w:rsidRPr="002A31E8">
        <w:rPr>
          <w:rFonts w:ascii="Arial" w:hAnsi="Arial" w:cs="Arial"/>
          <w:sz w:val="18"/>
          <w:szCs w:val="18"/>
          <w:u w:val="single"/>
        </w:rPr>
        <w:t>Ret til indsigelse</w:t>
      </w:r>
    </w:p>
    <w:p w14:paraId="24B283A5" w14:textId="77777777" w:rsidR="00507B8B" w:rsidRPr="000E71DF" w:rsidRDefault="00507B8B" w:rsidP="00507B8B">
      <w:pPr>
        <w:tabs>
          <w:tab w:val="left" w:pos="1665"/>
        </w:tabs>
        <w:rPr>
          <w:rFonts w:ascii="Arial" w:hAnsi="Arial" w:cs="Arial"/>
          <w:sz w:val="18"/>
          <w:szCs w:val="18"/>
        </w:rPr>
      </w:pPr>
      <w:r w:rsidRPr="000E71DF">
        <w:rPr>
          <w:rFonts w:ascii="Arial" w:hAnsi="Arial" w:cs="Arial"/>
          <w:sz w:val="18"/>
          <w:szCs w:val="18"/>
        </w:rPr>
        <w:t>Du har i visse tilfælde ret til at gøre indsigelse mod vores ellers lovlige behandling af dine personoplysninger. Du kan også gøre indsigelse mod behandling af dine oplysninger til direkte markedsføring.</w:t>
      </w:r>
    </w:p>
    <w:p w14:paraId="6F71046A" w14:textId="77777777" w:rsidR="00507B8B" w:rsidRPr="000E71DF" w:rsidRDefault="00507B8B" w:rsidP="00507B8B">
      <w:pPr>
        <w:tabs>
          <w:tab w:val="left" w:pos="1665"/>
        </w:tabs>
        <w:rPr>
          <w:rFonts w:ascii="Arial" w:hAnsi="Arial" w:cs="Arial"/>
          <w:sz w:val="18"/>
          <w:szCs w:val="18"/>
        </w:rPr>
      </w:pPr>
      <w:r w:rsidRPr="000E71DF">
        <w:rPr>
          <w:rFonts w:ascii="Arial" w:hAnsi="Arial" w:cs="Arial"/>
          <w:sz w:val="18"/>
          <w:szCs w:val="18"/>
        </w:rPr>
        <w:t xml:space="preserve">Du kan læse mere om dine rettigheder i Datatilsynets vejledning om de registreredes rettigheder, som du finder på </w:t>
      </w:r>
      <w:hyperlink r:id="rId6" w:history="1">
        <w:r w:rsidRPr="000E71DF">
          <w:rPr>
            <w:rStyle w:val="Hyperlink"/>
            <w:rFonts w:ascii="Arial" w:hAnsi="Arial" w:cs="Arial"/>
            <w:sz w:val="18"/>
            <w:szCs w:val="18"/>
          </w:rPr>
          <w:t>www.datatilsynet.dk</w:t>
        </w:r>
      </w:hyperlink>
      <w:r w:rsidRPr="000E71DF">
        <w:rPr>
          <w:rFonts w:ascii="Arial" w:hAnsi="Arial" w:cs="Arial"/>
          <w:sz w:val="18"/>
          <w:szCs w:val="18"/>
        </w:rPr>
        <w:t>.</w:t>
      </w:r>
    </w:p>
    <w:p w14:paraId="5DC34E8B" w14:textId="77777777" w:rsidR="00507B8B" w:rsidRPr="000E71DF" w:rsidRDefault="00507B8B" w:rsidP="00507B8B">
      <w:pPr>
        <w:tabs>
          <w:tab w:val="left" w:pos="1665"/>
        </w:tabs>
        <w:rPr>
          <w:rFonts w:ascii="Arial" w:hAnsi="Arial" w:cs="Arial"/>
          <w:sz w:val="18"/>
          <w:szCs w:val="18"/>
        </w:rPr>
      </w:pPr>
    </w:p>
    <w:p w14:paraId="28A9040A" w14:textId="6AE8D63F" w:rsidR="00507B8B" w:rsidRPr="000E71DF" w:rsidRDefault="002A31E8" w:rsidP="00507B8B">
      <w:pPr>
        <w:tabs>
          <w:tab w:val="left" w:pos="1665"/>
        </w:tabs>
        <w:rPr>
          <w:rStyle w:val="Strk"/>
          <w:rFonts w:ascii="Arial" w:hAnsi="Arial" w:cs="Arial"/>
          <w:sz w:val="18"/>
          <w:szCs w:val="18"/>
        </w:rPr>
      </w:pPr>
      <w:r>
        <w:rPr>
          <w:rStyle w:val="Strk"/>
          <w:rFonts w:ascii="Arial" w:hAnsi="Arial" w:cs="Arial"/>
          <w:sz w:val="18"/>
          <w:szCs w:val="18"/>
        </w:rPr>
        <w:t>7</w:t>
      </w:r>
      <w:r w:rsidR="00507B8B" w:rsidRPr="000E71DF">
        <w:rPr>
          <w:rStyle w:val="Strk"/>
          <w:rFonts w:ascii="Arial" w:hAnsi="Arial" w:cs="Arial"/>
          <w:sz w:val="18"/>
          <w:szCs w:val="18"/>
        </w:rPr>
        <w:t xml:space="preserve">. Klage til Datatilsynet </w:t>
      </w:r>
    </w:p>
    <w:p w14:paraId="7E4EF54D" w14:textId="1776C45D" w:rsidR="00CC63EF" w:rsidRDefault="00507B8B" w:rsidP="0050115E">
      <w:pPr>
        <w:tabs>
          <w:tab w:val="left" w:pos="1665"/>
        </w:tabs>
        <w:rPr>
          <w:rFonts w:ascii="Arial" w:hAnsi="Arial" w:cs="Arial"/>
          <w:sz w:val="18"/>
          <w:szCs w:val="18"/>
        </w:rPr>
      </w:pPr>
      <w:r w:rsidRPr="000E71DF">
        <w:rPr>
          <w:rFonts w:ascii="Arial" w:hAnsi="Arial" w:cs="Arial"/>
          <w:sz w:val="18"/>
          <w:szCs w:val="18"/>
        </w:rPr>
        <w:t xml:space="preserve">Du har ret til at indgive en klage til Datatilsynet, hvis du er utilfreds med den måde, vi behandler dine personoplysninger på. Du finder Datatilsynets kontaktoplysninger på </w:t>
      </w:r>
      <w:hyperlink r:id="rId7" w:history="1">
        <w:r w:rsidR="002A31E8" w:rsidRPr="00200180">
          <w:rPr>
            <w:rStyle w:val="Hyperlink"/>
            <w:rFonts w:ascii="Arial" w:hAnsi="Arial" w:cs="Arial"/>
            <w:sz w:val="18"/>
            <w:szCs w:val="18"/>
          </w:rPr>
          <w:t>www.datatilsynet.dk</w:t>
        </w:r>
      </w:hyperlink>
      <w:r w:rsidRPr="000E71DF">
        <w:rPr>
          <w:rFonts w:ascii="Arial" w:hAnsi="Arial" w:cs="Arial"/>
          <w:sz w:val="18"/>
          <w:szCs w:val="18"/>
        </w:rPr>
        <w:t>.</w:t>
      </w:r>
    </w:p>
    <w:p w14:paraId="456152D5" w14:textId="4257D610" w:rsidR="002A31E8" w:rsidRDefault="002A31E8" w:rsidP="0050115E">
      <w:pPr>
        <w:tabs>
          <w:tab w:val="left" w:pos="1665"/>
        </w:tabs>
        <w:rPr>
          <w:rFonts w:ascii="Arial" w:hAnsi="Arial" w:cs="Arial"/>
          <w:sz w:val="18"/>
          <w:szCs w:val="18"/>
        </w:rPr>
      </w:pPr>
    </w:p>
    <w:p w14:paraId="2DEE59C1" w14:textId="23829D27" w:rsidR="002A31E8" w:rsidRDefault="002A31E8" w:rsidP="0050115E">
      <w:pPr>
        <w:tabs>
          <w:tab w:val="left" w:pos="1665"/>
        </w:tabs>
        <w:rPr>
          <w:rFonts w:ascii="Arial" w:hAnsi="Arial" w:cs="Arial"/>
          <w:sz w:val="18"/>
          <w:szCs w:val="18"/>
        </w:rPr>
      </w:pPr>
      <w:r>
        <w:rPr>
          <w:rFonts w:ascii="Arial" w:hAnsi="Arial" w:cs="Arial"/>
          <w:sz w:val="18"/>
          <w:szCs w:val="18"/>
        </w:rPr>
        <w:t>Ringkøbing d. 18. maj 2018</w:t>
      </w:r>
    </w:p>
    <w:sectPr w:rsidR="002A31E8" w:rsidSect="00507B8B">
      <w:pgSz w:w="11907" w:h="16840"/>
      <w:pgMar w:top="1134" w:right="1021" w:bottom="1701" w:left="1021" w:header="708" w:footer="708" w:gutter="0"/>
      <w:cols w:space="114"/>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lantin MT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1BF4"/>
    <w:multiLevelType w:val="hybridMultilevel"/>
    <w:tmpl w:val="4344F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1C7F4D"/>
    <w:multiLevelType w:val="hybridMultilevel"/>
    <w:tmpl w:val="0CF8F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A8500E"/>
    <w:multiLevelType w:val="hybridMultilevel"/>
    <w:tmpl w:val="18CE1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8B"/>
    <w:rsid w:val="000C233E"/>
    <w:rsid w:val="00130630"/>
    <w:rsid w:val="001D0491"/>
    <w:rsid w:val="002A31E8"/>
    <w:rsid w:val="002C1AFB"/>
    <w:rsid w:val="00337C71"/>
    <w:rsid w:val="004946FF"/>
    <w:rsid w:val="004E282A"/>
    <w:rsid w:val="0050115E"/>
    <w:rsid w:val="00507B8B"/>
    <w:rsid w:val="00527534"/>
    <w:rsid w:val="005933C5"/>
    <w:rsid w:val="00617CAE"/>
    <w:rsid w:val="00900F71"/>
    <w:rsid w:val="0099283C"/>
    <w:rsid w:val="00A9403F"/>
    <w:rsid w:val="00B172F0"/>
    <w:rsid w:val="00CC63EF"/>
    <w:rsid w:val="00F363E1"/>
    <w:rsid w:val="00F45C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F087"/>
  <w15:chartTrackingRefBased/>
  <w15:docId w15:val="{E8290B8B-8601-4324-9B51-54E74A5D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B8B"/>
    <w:pPr>
      <w:spacing w:after="0" w:line="240" w:lineRule="auto"/>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507B8B"/>
    <w:pPr>
      <w:tabs>
        <w:tab w:val="left" w:pos="1701"/>
      </w:tabs>
    </w:pPr>
    <w:rPr>
      <w:rFonts w:ascii="Verdana" w:hAnsi="Verdana"/>
      <w:sz w:val="18"/>
    </w:rPr>
  </w:style>
  <w:style w:type="character" w:customStyle="1" w:styleId="BrdtekstTegn">
    <w:name w:val="Brødtekst Tegn"/>
    <w:basedOn w:val="Standardskrifttypeiafsnit"/>
    <w:link w:val="Brdtekst"/>
    <w:rsid w:val="00507B8B"/>
    <w:rPr>
      <w:rFonts w:ascii="Verdana" w:eastAsia="Times New Roman" w:hAnsi="Verdana" w:cs="Times New Roman"/>
      <w:sz w:val="18"/>
      <w:szCs w:val="20"/>
    </w:rPr>
  </w:style>
  <w:style w:type="character" w:styleId="Hyperlink">
    <w:name w:val="Hyperlink"/>
    <w:rsid w:val="00507B8B"/>
    <w:rPr>
      <w:color w:val="0000FF"/>
      <w:u w:val="single"/>
    </w:rPr>
  </w:style>
  <w:style w:type="character" w:styleId="Strk">
    <w:name w:val="Strong"/>
    <w:qFormat/>
    <w:rsid w:val="00507B8B"/>
    <w:rPr>
      <w:rFonts w:ascii="Plantin MT Std" w:hAnsi="Plantin MT Std" w:hint="default"/>
      <w:b/>
      <w:bCs/>
      <w:sz w:val="24"/>
    </w:rPr>
  </w:style>
  <w:style w:type="paragraph" w:styleId="Listeafsnit">
    <w:name w:val="List Paragraph"/>
    <w:basedOn w:val="Normal"/>
    <w:uiPriority w:val="34"/>
    <w:qFormat/>
    <w:rsid w:val="005933C5"/>
    <w:pPr>
      <w:ind w:left="720"/>
      <w:contextualSpacing/>
    </w:pPr>
  </w:style>
  <w:style w:type="character" w:styleId="Ulstomtale">
    <w:name w:val="Unresolved Mention"/>
    <w:basedOn w:val="Standardskrifttypeiafsnit"/>
    <w:uiPriority w:val="99"/>
    <w:semiHidden/>
    <w:unhideWhenUsed/>
    <w:rsid w:val="002A3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tilsynet.d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Dalsgaard</dc:creator>
  <cp:keywords/>
  <dc:description/>
  <cp:lastModifiedBy>Jes Dideriksen</cp:lastModifiedBy>
  <cp:revision>2</cp:revision>
  <dcterms:created xsi:type="dcterms:W3CDTF">2018-05-19T12:58:00Z</dcterms:created>
  <dcterms:modified xsi:type="dcterms:W3CDTF">2018-05-19T12:58:00Z</dcterms:modified>
</cp:coreProperties>
</file>